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52" w:rsidRPr="001E3BF5" w:rsidRDefault="003366E5" w:rsidP="00217F92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Date:</w:t>
      </w:r>
      <w:r w:rsidR="00217F92" w:rsidRPr="001E3BF5">
        <w:rPr>
          <w:rFonts w:ascii="Times New Roman" w:hAnsi="Times New Roman" w:cs="Times New Roman"/>
          <w:sz w:val="24"/>
        </w:rPr>
        <w:t xml:space="preserve"> ___________________</w:t>
      </w:r>
    </w:p>
    <w:p w:rsidR="00217F92" w:rsidRPr="001E3BF5" w:rsidRDefault="00217F92" w:rsidP="00217F92">
      <w:pPr>
        <w:jc w:val="right"/>
        <w:rPr>
          <w:rFonts w:ascii="Times New Roman" w:hAnsi="Times New Roman" w:cs="Times New Roman"/>
          <w:sz w:val="24"/>
        </w:rPr>
      </w:pPr>
    </w:p>
    <w:p w:rsidR="00217F92" w:rsidRPr="001E3BF5" w:rsidRDefault="00217F92" w:rsidP="00217F92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7F92" w:rsidRPr="001E3BF5" w:rsidTr="00217F92">
        <w:tc>
          <w:tcPr>
            <w:tcW w:w="9576" w:type="dxa"/>
            <w:gridSpan w:val="2"/>
          </w:tcPr>
          <w:p w:rsidR="00217F92" w:rsidRPr="003366E5" w:rsidRDefault="00217F92" w:rsidP="00217F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66E5">
              <w:rPr>
                <w:rFonts w:ascii="Times New Roman" w:hAnsi="Times New Roman" w:cs="Times New Roman"/>
                <w:b/>
                <w:sz w:val="24"/>
              </w:rPr>
              <w:t>Title of the proposed deliverable</w:t>
            </w:r>
            <w:r w:rsidR="00BA28F2" w:rsidRPr="003366E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217F92" w:rsidRPr="001E3BF5" w:rsidRDefault="00217F92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1E3BF5" w:rsidRPr="001E3BF5" w:rsidRDefault="001E3BF5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217F92" w:rsidRDefault="00217F92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ED7F3A" w:rsidRPr="001E3BF5" w:rsidRDefault="00ED7F3A" w:rsidP="00217F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28F2" w:rsidRPr="001E3BF5" w:rsidTr="0005172D">
        <w:tc>
          <w:tcPr>
            <w:tcW w:w="4788" w:type="dxa"/>
          </w:tcPr>
          <w:p w:rsidR="00BA28F2" w:rsidRPr="003366E5" w:rsidRDefault="003366E5" w:rsidP="00217F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TMB Meeting Number</w:t>
            </w:r>
          </w:p>
          <w:p w:rsidR="00BA28F2" w:rsidRDefault="00BA28F2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3366E5" w:rsidRDefault="003366E5" w:rsidP="00217F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BA28F2" w:rsidRPr="003366E5" w:rsidRDefault="00BA28F2" w:rsidP="00217F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66E5">
              <w:rPr>
                <w:rFonts w:ascii="Times New Roman" w:hAnsi="Times New Roman" w:cs="Times New Roman"/>
                <w:b/>
                <w:sz w:val="24"/>
              </w:rPr>
              <w:t>Date of Meeting</w:t>
            </w:r>
          </w:p>
        </w:tc>
      </w:tr>
      <w:tr w:rsidR="00217F92" w:rsidRPr="001E3BF5" w:rsidTr="00217F92">
        <w:tc>
          <w:tcPr>
            <w:tcW w:w="9576" w:type="dxa"/>
            <w:gridSpan w:val="2"/>
          </w:tcPr>
          <w:p w:rsidR="00217F92" w:rsidRDefault="00217F92" w:rsidP="00217F92">
            <w:pPr>
              <w:rPr>
                <w:rFonts w:ascii="Times New Roman" w:hAnsi="Times New Roman" w:cs="Times New Roman"/>
                <w:sz w:val="24"/>
              </w:rPr>
            </w:pPr>
            <w:r w:rsidRPr="001E3BF5">
              <w:rPr>
                <w:rFonts w:ascii="Times New Roman" w:hAnsi="Times New Roman" w:cs="Times New Roman"/>
                <w:sz w:val="24"/>
              </w:rPr>
              <w:t xml:space="preserve">The above mentioned document was distributed to </w:t>
            </w:r>
            <w:r w:rsidR="003366E5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1E3BF5">
              <w:rPr>
                <w:rFonts w:ascii="Times New Roman" w:hAnsi="Times New Roman" w:cs="Times New Roman"/>
                <w:sz w:val="24"/>
              </w:rPr>
              <w:t>Technical Management Board (TMB) o</w:t>
            </w:r>
            <w:r w:rsidR="003366E5">
              <w:rPr>
                <w:rFonts w:ascii="Times New Roman" w:hAnsi="Times New Roman" w:cs="Times New Roman"/>
                <w:sz w:val="24"/>
              </w:rPr>
              <w:t>f SARSO for consideration. The Chairman of the TMB in consultation</w:t>
            </w:r>
            <w:r w:rsidRPr="001E3BF5">
              <w:rPr>
                <w:rFonts w:ascii="Times New Roman" w:hAnsi="Times New Roman" w:cs="Times New Roman"/>
                <w:sz w:val="24"/>
              </w:rPr>
              <w:t xml:space="preserve"> with the </w:t>
            </w:r>
            <w:r w:rsidR="001E3BF5" w:rsidRPr="001E3BF5">
              <w:rPr>
                <w:rFonts w:ascii="Times New Roman" w:hAnsi="Times New Roman" w:cs="Times New Roman"/>
                <w:sz w:val="24"/>
              </w:rPr>
              <w:t>members and</w:t>
            </w:r>
            <w:r w:rsidRPr="001E3BF5"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="003366E5">
              <w:rPr>
                <w:rFonts w:ascii="Times New Roman" w:hAnsi="Times New Roman" w:cs="Times New Roman"/>
                <w:sz w:val="24"/>
              </w:rPr>
              <w:t>S</w:t>
            </w:r>
            <w:r w:rsidRPr="001E3BF5">
              <w:rPr>
                <w:rFonts w:ascii="Times New Roman" w:hAnsi="Times New Roman" w:cs="Times New Roman"/>
                <w:sz w:val="24"/>
              </w:rPr>
              <w:t>ecretariat evaluated the proposal and has taken one of the follo</w:t>
            </w:r>
            <w:r w:rsidR="003366E5">
              <w:rPr>
                <w:rFonts w:ascii="Times New Roman" w:hAnsi="Times New Roman" w:cs="Times New Roman"/>
                <w:sz w:val="24"/>
              </w:rPr>
              <w:t>wing courses of action:</w:t>
            </w:r>
          </w:p>
          <w:p w:rsidR="002E0EDF" w:rsidRPr="001E3BF5" w:rsidRDefault="002E0EDF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217F92" w:rsidRDefault="00C32BF3" w:rsidP="002E0ED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26" style="position:absolute;left:0;text-align:left;margin-left:31.5pt;margin-top:3.6pt;width:14.25pt;height:10.5pt;z-index:251658240"/>
              </w:pict>
            </w:r>
            <w:r w:rsidR="00217F92" w:rsidRPr="001E3BF5">
              <w:rPr>
                <w:rFonts w:ascii="Times New Roman" w:hAnsi="Times New Roman" w:cs="Times New Roman"/>
                <w:sz w:val="24"/>
              </w:rPr>
              <w:t>The TMB accepted the proposal as New work item for the development of SAARC Standard.</w:t>
            </w:r>
          </w:p>
          <w:p w:rsidR="002E0EDF" w:rsidRPr="001E3BF5" w:rsidRDefault="002E0EDF" w:rsidP="002E0ED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</w:rPr>
            </w:pPr>
          </w:p>
          <w:p w:rsidR="00217F92" w:rsidRDefault="00C32BF3" w:rsidP="002E0ED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27" style="position:absolute;left:0;text-align:left;margin-left:33pt;margin-top:.45pt;width:14.25pt;height:10.5pt;z-index:251659264"/>
              </w:pict>
            </w:r>
            <w:r w:rsidR="00217F92" w:rsidRPr="001E3BF5">
              <w:rPr>
                <w:rFonts w:ascii="Times New Roman" w:hAnsi="Times New Roman" w:cs="Times New Roman"/>
                <w:sz w:val="24"/>
              </w:rPr>
              <w:t>The TMB accepted the proposal as New work item with minor changes</w:t>
            </w:r>
          </w:p>
          <w:p w:rsidR="002E0EDF" w:rsidRPr="001E3BF5" w:rsidRDefault="002E0EDF" w:rsidP="002E0ED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</w:rPr>
            </w:pPr>
          </w:p>
          <w:p w:rsidR="00217F92" w:rsidRDefault="00C32BF3" w:rsidP="002E0ED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28" style="position:absolute;left:0;text-align:left;margin-left:33pt;margin-top:2.95pt;width:14.25pt;height:10.5pt;z-index:251660288"/>
              </w:pict>
            </w:r>
            <w:r w:rsidR="00217F92" w:rsidRPr="001E3BF5">
              <w:rPr>
                <w:rFonts w:ascii="Times New Roman" w:hAnsi="Times New Roman" w:cs="Times New Roman"/>
                <w:sz w:val="24"/>
              </w:rPr>
              <w:t>The TMB rejected the proposal as New work item for the development of SAARC Standard.</w:t>
            </w:r>
          </w:p>
          <w:p w:rsidR="002E0EDF" w:rsidRPr="00BA28F2" w:rsidRDefault="002E0EDF" w:rsidP="002E0ED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28F2" w:rsidRPr="001E3BF5" w:rsidTr="00217F92">
        <w:tc>
          <w:tcPr>
            <w:tcW w:w="9576" w:type="dxa"/>
            <w:gridSpan w:val="2"/>
          </w:tcPr>
          <w:p w:rsidR="003366E5" w:rsidRPr="003366E5" w:rsidRDefault="003366E5" w:rsidP="003366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66E5">
              <w:rPr>
                <w:rFonts w:ascii="Times New Roman" w:hAnsi="Times New Roman" w:cs="Times New Roman"/>
                <w:b/>
                <w:sz w:val="24"/>
              </w:rPr>
              <w:t xml:space="preserve">Justifications of the Decision </w:t>
            </w:r>
          </w:p>
          <w:p w:rsidR="00BA28F2" w:rsidRDefault="00BA28F2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3366E5" w:rsidRDefault="003366E5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3366E5" w:rsidRDefault="003366E5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3366E5" w:rsidRDefault="003366E5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3366E5" w:rsidRDefault="003366E5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3366E5" w:rsidRDefault="003366E5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BA28F2" w:rsidRDefault="00BA28F2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BA28F2" w:rsidRDefault="00BA28F2" w:rsidP="00217F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3BF5" w:rsidRPr="001E3BF5" w:rsidTr="00217F92">
        <w:tc>
          <w:tcPr>
            <w:tcW w:w="9576" w:type="dxa"/>
            <w:gridSpan w:val="2"/>
          </w:tcPr>
          <w:p w:rsidR="001E3BF5" w:rsidRDefault="001E3BF5" w:rsidP="001E3BF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366E5" w:rsidRDefault="003366E5" w:rsidP="001E3BF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366E5" w:rsidRDefault="003366E5" w:rsidP="001E3BF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366E5" w:rsidRDefault="003366E5" w:rsidP="001E3BF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366E5" w:rsidRDefault="003366E5" w:rsidP="001E3BF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366E5" w:rsidRDefault="003366E5" w:rsidP="001E3BF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E3BF5" w:rsidRDefault="001E3BF5" w:rsidP="003366E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E0EDF">
              <w:rPr>
                <w:rFonts w:ascii="Times New Roman" w:hAnsi="Times New Roman" w:cs="Times New Roman"/>
                <w:b/>
                <w:sz w:val="24"/>
              </w:rPr>
              <w:t>Name and Signature of Chairperson of TMB</w:t>
            </w:r>
          </w:p>
          <w:p w:rsidR="003366E5" w:rsidRDefault="003366E5" w:rsidP="003366E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7F92" w:rsidRPr="001E3BF5" w:rsidRDefault="00217F92" w:rsidP="00217F92">
      <w:pPr>
        <w:jc w:val="right"/>
        <w:rPr>
          <w:rFonts w:ascii="Times New Roman" w:hAnsi="Times New Roman" w:cs="Times New Roman"/>
          <w:sz w:val="24"/>
        </w:rPr>
      </w:pPr>
    </w:p>
    <w:sectPr w:rsidR="00217F92" w:rsidRPr="001E3BF5" w:rsidSect="000D5F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F3" w:rsidRDefault="00C32BF3" w:rsidP="001E3BF5">
      <w:r>
        <w:separator/>
      </w:r>
    </w:p>
  </w:endnote>
  <w:endnote w:type="continuationSeparator" w:id="0">
    <w:p w:rsidR="00C32BF3" w:rsidRDefault="00C32BF3" w:rsidP="001E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F3" w:rsidRDefault="00C32BF3" w:rsidP="001E3BF5">
      <w:r>
        <w:separator/>
      </w:r>
    </w:p>
  </w:footnote>
  <w:footnote w:type="continuationSeparator" w:id="0">
    <w:p w:rsidR="00C32BF3" w:rsidRDefault="00C32BF3" w:rsidP="001E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F5" w:rsidRDefault="00CD52A8" w:rsidP="001E3BF5">
    <w:pPr>
      <w:tabs>
        <w:tab w:val="left" w:pos="600"/>
        <w:tab w:val="left" w:pos="4485"/>
        <w:tab w:val="right" w:pos="15400"/>
      </w:tabs>
      <w:rPr>
        <w:b/>
        <w:bCs/>
        <w:sz w:val="28"/>
        <w:szCs w:val="28"/>
      </w:rPr>
    </w:pPr>
    <w:r>
      <w:rPr>
        <w:noProof/>
        <w:lang w:val="en-GB" w:eastAsia="en-GB" w:bidi="bo-CN"/>
      </w:rPr>
      <w:drawing>
        <wp:anchor distT="0" distB="0" distL="114300" distR="114300" simplePos="0" relativeHeight="251659264" behindDoc="1" locked="0" layoutInCell="1" allowOverlap="1" wp14:anchorId="7FCA855C" wp14:editId="176B05A6">
          <wp:simplePos x="0" y="0"/>
          <wp:positionH relativeFrom="column">
            <wp:posOffset>-128905</wp:posOffset>
          </wp:positionH>
          <wp:positionV relativeFrom="paragraph">
            <wp:posOffset>-22429</wp:posOffset>
          </wp:positionV>
          <wp:extent cx="534670" cy="716280"/>
          <wp:effectExtent l="0" t="0" r="0" b="0"/>
          <wp:wrapNone/>
          <wp:docPr id="7" name="Picture 7" descr="sars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rso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3BF5">
      <w:rPr>
        <w:b/>
        <w:bCs/>
        <w:sz w:val="28"/>
        <w:szCs w:val="28"/>
      </w:rPr>
      <w:tab/>
    </w:r>
    <w:r w:rsidR="001E3BF5">
      <w:rPr>
        <w:b/>
        <w:bCs/>
        <w:sz w:val="28"/>
        <w:szCs w:val="28"/>
      </w:rPr>
      <w:tab/>
    </w:r>
    <w:r w:rsidR="001E3BF5">
      <w:rPr>
        <w:b/>
        <w:bCs/>
        <w:sz w:val="28"/>
        <w:szCs w:val="28"/>
      </w:rPr>
      <w:tab/>
      <w:t>SARS _________</w:t>
    </w:r>
  </w:p>
  <w:p w:rsidR="001E3BF5" w:rsidRPr="00EA66CD" w:rsidRDefault="001E3BF5" w:rsidP="001E3BF5">
    <w:pPr>
      <w:jc w:val="center"/>
      <w:rPr>
        <w:rFonts w:ascii="Times New Roman" w:hAnsi="Times New Roman" w:cs="Times New Roman"/>
        <w:b/>
        <w:bCs/>
        <w:sz w:val="36"/>
        <w:szCs w:val="36"/>
      </w:rPr>
    </w:pPr>
    <w:r w:rsidRPr="00EA66CD">
      <w:rPr>
        <w:rFonts w:ascii="Times New Roman" w:hAnsi="Times New Roman" w:cs="Times New Roman"/>
        <w:b/>
        <w:bCs/>
        <w:sz w:val="36"/>
        <w:szCs w:val="36"/>
      </w:rPr>
      <w:t>Form for Approval/Rejection of NWIP</w:t>
    </w:r>
  </w:p>
  <w:p w:rsidR="001E3BF5" w:rsidRPr="00027532" w:rsidRDefault="001E3BF5" w:rsidP="001E3BF5">
    <w:pPr>
      <w:autoSpaceDE w:val="0"/>
      <w:autoSpaceDN w:val="0"/>
      <w:adjustRightInd w:val="0"/>
      <w:ind w:left="5106" w:right="740" w:hanging="4386"/>
      <w:jc w:val="center"/>
      <w:rPr>
        <w:rStyle w:val="PageNumber"/>
        <w:b/>
        <w:sz w:val="18"/>
      </w:rPr>
    </w:pPr>
  </w:p>
  <w:p w:rsidR="001E3BF5" w:rsidRDefault="001E3BF5" w:rsidP="001E3BF5">
    <w:pPr>
      <w:pStyle w:val="Header"/>
      <w:rPr>
        <w:sz w:val="2"/>
      </w:rPr>
    </w:pPr>
  </w:p>
  <w:p w:rsidR="001E3BF5" w:rsidRDefault="001E3BF5" w:rsidP="001E3BF5">
    <w:pPr>
      <w:pStyle w:val="Header"/>
      <w:spacing w:line="14" w:lineRule="exact"/>
      <w:rPr>
        <w:sz w:val="4"/>
      </w:rPr>
    </w:pPr>
  </w:p>
  <w:p w:rsidR="001E3BF5" w:rsidRDefault="001E3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104F"/>
    <w:multiLevelType w:val="hybridMultilevel"/>
    <w:tmpl w:val="F796C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92"/>
    <w:rsid w:val="000D5F52"/>
    <w:rsid w:val="001E3BF5"/>
    <w:rsid w:val="00217F92"/>
    <w:rsid w:val="002E0EDF"/>
    <w:rsid w:val="002F0ACF"/>
    <w:rsid w:val="003366E5"/>
    <w:rsid w:val="00800E6A"/>
    <w:rsid w:val="008C4BC3"/>
    <w:rsid w:val="008E2EE5"/>
    <w:rsid w:val="008F45A8"/>
    <w:rsid w:val="00A51C7E"/>
    <w:rsid w:val="00AA05B1"/>
    <w:rsid w:val="00AB01CE"/>
    <w:rsid w:val="00BA28F2"/>
    <w:rsid w:val="00C32BF3"/>
    <w:rsid w:val="00CD52A8"/>
    <w:rsid w:val="00DB2554"/>
    <w:rsid w:val="00DF19B3"/>
    <w:rsid w:val="00EA66CD"/>
    <w:rsid w:val="00ED0137"/>
    <w:rsid w:val="00E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F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F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3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BF5"/>
  </w:style>
  <w:style w:type="paragraph" w:styleId="Footer">
    <w:name w:val="footer"/>
    <w:basedOn w:val="Normal"/>
    <w:link w:val="FooterChar"/>
    <w:uiPriority w:val="99"/>
    <w:unhideWhenUsed/>
    <w:rsid w:val="001E3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BF5"/>
  </w:style>
  <w:style w:type="character" w:styleId="PageNumber">
    <w:name w:val="page number"/>
    <w:rsid w:val="001E3BF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GB" w:eastAsia="en-GB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Khawja</dc:creator>
  <cp:lastModifiedBy>HP</cp:lastModifiedBy>
  <cp:revision>6</cp:revision>
  <dcterms:created xsi:type="dcterms:W3CDTF">2016-09-20T05:09:00Z</dcterms:created>
  <dcterms:modified xsi:type="dcterms:W3CDTF">2020-01-27T09:05:00Z</dcterms:modified>
</cp:coreProperties>
</file>